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autoSpaceDE w:val="0"/>
        <w:autoSpaceDN w:val="0"/>
        <w:adjustRightInd w:val="0"/>
        <w:spacing w:line="400" w:lineRule="exact"/>
        <w:ind w:firstLine="643" w:firstLineChars="20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采购需求</w:t>
      </w:r>
    </w:p>
    <w:p>
      <w:pPr>
        <w:pStyle w:val="7"/>
        <w:rPr>
          <w:rFonts w:hint="eastAsia"/>
        </w:rPr>
      </w:pPr>
    </w:p>
    <w:p>
      <w:pPr>
        <w:widowControl/>
        <w:numPr>
          <w:ilvl w:val="0"/>
          <w:numId w:val="2"/>
        </w:numPr>
        <w:spacing w:line="420" w:lineRule="atLeast"/>
        <w:ind w:left="2654" w:right="75" w:hanging="2100"/>
        <w:jc w:val="both"/>
        <w:rPr>
          <w:rFonts w:ascii="宋体" w:hAnsi="宋体" w:eastAsia="宋体" w:cs="宋体"/>
          <w:color w:val="auto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bidi="ar"/>
        </w:rPr>
        <w:t>采购品种：中药饮片（选货）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 w:bidi="ar"/>
        </w:rPr>
        <w:t>，详见报价清单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bidi="ar"/>
        </w:rPr>
        <w:t>。</w:t>
      </w:r>
    </w:p>
    <w:p>
      <w:pPr>
        <w:widowControl/>
        <w:spacing w:line="420" w:lineRule="atLeast"/>
        <w:ind w:left="75" w:right="75" w:firstLine="480"/>
        <w:jc w:val="left"/>
        <w:rPr>
          <w:rFonts w:hint="eastAsia" w:eastAsia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bidi="ar"/>
        </w:rPr>
        <w:t>二、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 w:bidi="ar"/>
        </w:rPr>
        <w:t>配送企业需具备：</w:t>
      </w:r>
    </w:p>
    <w:p>
      <w:pPr>
        <w:widowControl/>
        <w:spacing w:line="420" w:lineRule="atLeast"/>
        <w:ind w:left="75" w:right="75" w:firstLine="48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bidi="ar"/>
        </w:rPr>
        <w:t>1.《企业法人营业执照》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 w:bidi="ar"/>
        </w:rPr>
        <w:t>；</w:t>
      </w:r>
    </w:p>
    <w:p>
      <w:pPr>
        <w:widowControl/>
        <w:spacing w:line="420" w:lineRule="atLeast"/>
        <w:ind w:left="75" w:right="75" w:firstLine="480"/>
        <w:jc w:val="left"/>
        <w:rPr>
          <w:rFonts w:hint="eastAsia" w:eastAsia="宋体"/>
          <w:color w:val="auto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2.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bidi="ar"/>
        </w:rPr>
        <w:t>《药品经营许可证》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 w:bidi="ar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bidi="ar"/>
        </w:rPr>
        <w:t>《药品GSP证书》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 w:bidi="ar"/>
        </w:rPr>
        <w:t>；</w:t>
      </w:r>
    </w:p>
    <w:p>
      <w:pPr>
        <w:widowControl/>
        <w:spacing w:line="420" w:lineRule="atLeast"/>
        <w:ind w:left="75" w:right="75" w:firstLine="48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 w:bidi="ar"/>
        </w:rPr>
        <w:t>三、投标书提供：</w:t>
      </w:r>
    </w:p>
    <w:p>
      <w:pPr>
        <w:widowControl/>
        <w:spacing w:line="420" w:lineRule="atLeast"/>
        <w:ind w:left="75" w:right="75" w:firstLine="480"/>
        <w:jc w:val="left"/>
        <w:rPr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bidi="ar"/>
        </w:rPr>
        <w:t>.最小零售外包装实物照片；</w:t>
      </w:r>
    </w:p>
    <w:p>
      <w:pPr>
        <w:widowControl/>
        <w:spacing w:line="420" w:lineRule="atLeast"/>
        <w:ind w:left="1085" w:leftChars="250" w:right="75" w:hanging="560" w:hangingChars="200"/>
        <w:jc w:val="left"/>
        <w:rPr>
          <w:rFonts w:ascii="宋体" w:hAnsi="宋体" w:eastAsia="宋体" w:cs="宋体"/>
          <w:color w:val="auto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 w:bidi="ar"/>
        </w:rPr>
        <w:t>2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bidi="ar"/>
        </w:rPr>
        <w:t>.</w:t>
      </w:r>
      <w:r>
        <w:rPr>
          <w:rFonts w:ascii="宋体" w:hAnsi="宋体" w:eastAsia="宋体" w:cs="宋体"/>
          <w:color w:val="auto"/>
          <w:kern w:val="0"/>
          <w:sz w:val="28"/>
          <w:szCs w:val="28"/>
          <w:lang w:bidi="ar"/>
        </w:rPr>
        <w:t>报价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 w:bidi="ar"/>
        </w:rPr>
        <w:t>方式采取</w:t>
      </w:r>
      <w:r>
        <w:rPr>
          <w:rFonts w:ascii="宋体" w:hAnsi="宋体" w:eastAsia="宋体" w:cs="宋体"/>
          <w:color w:val="auto"/>
          <w:kern w:val="0"/>
          <w:sz w:val="28"/>
          <w:szCs w:val="28"/>
          <w:lang w:bidi="ar"/>
        </w:rPr>
        <w:t>在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 w:bidi="ar"/>
        </w:rPr>
        <w:t>我院</w:t>
      </w:r>
      <w:r>
        <w:rPr>
          <w:rFonts w:ascii="宋体" w:hAnsi="宋体" w:eastAsia="宋体" w:cs="宋体"/>
          <w:color w:val="auto"/>
          <w:kern w:val="0"/>
          <w:sz w:val="28"/>
          <w:szCs w:val="28"/>
          <w:lang w:bidi="ar"/>
        </w:rPr>
        <w:t>提供的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 w:bidi="ar"/>
        </w:rPr>
        <w:t>采购饮片</w:t>
      </w:r>
      <w:r>
        <w:rPr>
          <w:rFonts w:ascii="宋体" w:hAnsi="宋体" w:eastAsia="宋体" w:cs="宋体"/>
          <w:color w:val="auto"/>
          <w:kern w:val="0"/>
          <w:sz w:val="28"/>
          <w:szCs w:val="28"/>
          <w:lang w:bidi="ar"/>
        </w:rPr>
        <w:t>目录及价格上报价格折</w:t>
      </w:r>
      <w:bookmarkStart w:id="0" w:name="_GoBack"/>
      <w:bookmarkEnd w:id="0"/>
    </w:p>
    <w:p>
      <w:pPr>
        <w:widowControl/>
        <w:spacing w:line="420" w:lineRule="atLeast"/>
        <w:ind w:right="75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bidi="ar"/>
        </w:rPr>
      </w:pPr>
      <w:r>
        <w:rPr>
          <w:rFonts w:ascii="宋体" w:hAnsi="宋体" w:eastAsia="宋体" w:cs="宋体"/>
          <w:color w:val="auto"/>
          <w:kern w:val="0"/>
          <w:sz w:val="28"/>
          <w:szCs w:val="28"/>
          <w:lang w:bidi="ar"/>
        </w:rPr>
        <w:t>扣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 w:bidi="ar"/>
        </w:rPr>
        <w:t>率方式</w:t>
      </w:r>
      <w:r>
        <w:rPr>
          <w:rFonts w:ascii="宋体" w:hAnsi="宋体" w:eastAsia="宋体" w:cs="宋体"/>
          <w:color w:val="auto"/>
          <w:kern w:val="0"/>
          <w:sz w:val="28"/>
          <w:szCs w:val="28"/>
          <w:lang w:bidi="ar"/>
        </w:rPr>
        <w:t>；</w:t>
      </w:r>
    </w:p>
    <w:p>
      <w:pPr>
        <w:widowControl/>
        <w:numPr>
          <w:ilvl w:val="0"/>
          <w:numId w:val="0"/>
        </w:numPr>
        <w:tabs>
          <w:tab w:val="center" w:pos="4422"/>
        </w:tabs>
        <w:spacing w:line="420" w:lineRule="atLeast"/>
        <w:ind w:left="555" w:leftChars="0" w:right="75" w:rightChars="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 w:bidi="ar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 w:bidi="ar"/>
        </w:rPr>
        <w:t>3.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bidi="ar"/>
        </w:rPr>
        <w:t>药品生产（注册）批件；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eastAsia="zh-CN" w:bidi="ar"/>
        </w:rPr>
        <w:tab/>
      </w:r>
    </w:p>
    <w:p>
      <w:pPr>
        <w:widowControl/>
        <w:numPr>
          <w:ilvl w:val="0"/>
          <w:numId w:val="3"/>
        </w:numPr>
        <w:spacing w:line="420" w:lineRule="atLeast"/>
        <w:ind w:left="75" w:leftChars="0" w:right="75" w:rightChars="0" w:firstLine="480" w:firstLineChars="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合作期1年；</w:t>
      </w:r>
    </w:p>
    <w:p>
      <w:pPr>
        <w:widowControl/>
        <w:numPr>
          <w:ilvl w:val="0"/>
          <w:numId w:val="3"/>
        </w:numPr>
        <w:spacing w:line="420" w:lineRule="atLeast"/>
        <w:ind w:left="75" w:leftChars="0" w:right="75" w:rightChars="0" w:firstLine="480" w:firstLineChars="0"/>
        <w:jc w:val="left"/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配送时间：接到通知后48小时内配送到位。</w:t>
      </w:r>
    </w:p>
    <w:p>
      <w:pPr>
        <w:widowControl/>
        <w:numPr>
          <w:ilvl w:val="0"/>
          <w:numId w:val="3"/>
        </w:numPr>
        <w:spacing w:line="420" w:lineRule="atLeast"/>
        <w:ind w:left="75" w:leftChars="0" w:right="75" w:rightChars="0" w:firstLine="480" w:firstLineChars="0"/>
        <w:jc w:val="left"/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付款方式：提供正式发票，验收通过后180天内。</w:t>
      </w:r>
    </w:p>
    <w:p>
      <w:pPr>
        <w:widowControl/>
        <w:numPr>
          <w:ilvl w:val="0"/>
          <w:numId w:val="3"/>
        </w:numPr>
        <w:spacing w:line="420" w:lineRule="atLeast"/>
        <w:ind w:left="75" w:leftChars="0" w:right="75" w:rightChars="0" w:firstLine="480" w:firstLineChars="0"/>
        <w:jc w:val="left"/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配送要求：报价清单中前350项必须100%及时配送。</w:t>
      </w:r>
    </w:p>
    <w:p>
      <w:pPr>
        <w:widowControl/>
        <w:numPr>
          <w:ilvl w:val="0"/>
          <w:numId w:val="3"/>
        </w:numPr>
        <w:spacing w:line="420" w:lineRule="atLeast"/>
        <w:ind w:left="75" w:leftChars="0" w:right="75" w:rightChars="0" w:firstLine="480" w:firstLineChars="0"/>
        <w:jc w:val="left"/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报价清单是按照需求量由高到低依次排序确定的。</w:t>
      </w:r>
    </w:p>
    <w:p>
      <w:pPr>
        <w:widowControl/>
        <w:numPr>
          <w:ilvl w:val="0"/>
          <w:numId w:val="3"/>
        </w:numPr>
        <w:spacing w:line="420" w:lineRule="atLeast"/>
        <w:ind w:left="75" w:leftChars="0" w:right="75" w:firstLine="480" w:firstLineChars="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投标报价不得超过采购限价。</w:t>
      </w:r>
    </w:p>
    <w:p>
      <w:pPr>
        <w:widowControl/>
        <w:numPr>
          <w:ilvl w:val="0"/>
          <w:numId w:val="3"/>
        </w:numPr>
        <w:spacing w:line="420" w:lineRule="atLeast"/>
        <w:ind w:left="75" w:leftChars="0" w:right="75" w:firstLine="480" w:firstLineChars="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投标的中药饮片必须是选货。</w:t>
      </w:r>
    </w:p>
    <w:p>
      <w:pPr>
        <w:widowControl/>
        <w:numPr>
          <w:ilvl w:val="0"/>
          <w:numId w:val="3"/>
        </w:numPr>
        <w:spacing w:line="420" w:lineRule="atLeast"/>
        <w:ind w:left="75" w:leftChars="0" w:right="75" w:firstLine="480" w:firstLineChars="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年采购预算约28万元，预算价仅供参考，实际采购金额以投标人投标统一降幅率后的单价与实际采购量确定。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 w:eastAsia="宋体"/>
          <w:lang w:val="en-US" w:eastAsia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7" w:h="16840"/>
          <w:pgMar w:top="1440" w:right="1531" w:bottom="1440" w:left="1531" w:header="851" w:footer="992" w:gutter="0"/>
          <w:pgNumType w:fmt="numberInDash" w:start="1"/>
          <w:cols w:space="720" w:num="1"/>
          <w:docGrid w:linePitch="303" w:charSpace="0"/>
        </w:sectPr>
      </w:pPr>
    </w:p>
    <w:p>
      <w:pPr>
        <w:pStyle w:val="7"/>
        <w:rPr>
          <w:rFonts w:hint="eastAsia"/>
        </w:rPr>
      </w:pPr>
    </w:p>
    <w:tbl>
      <w:tblPr>
        <w:tblStyle w:val="8"/>
        <w:tblW w:w="958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7"/>
        <w:gridCol w:w="1546"/>
        <w:gridCol w:w="2446"/>
        <w:gridCol w:w="637"/>
        <w:gridCol w:w="1163"/>
        <w:gridCol w:w="1336"/>
        <w:gridCol w:w="869"/>
        <w:gridCol w:w="9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59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蚌埠市第一人民医院中药饮片（选货）采购报价清单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药品通用名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数量（千克）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限价（元）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统一下浮率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下浮后单价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138.409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122.00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茯苓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118.229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108.87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麸炒白术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蜈蚣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1条*1条/条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炒白芍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太子参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232.00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186.00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128.00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薏苡仁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熟地黄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炒谷芽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生白术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泽泻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炒麦芽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茯神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枸杞子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122.00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石菖蒲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牡丹皮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首乌藤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煅牡蛎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酒萸肉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111.00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蒲公英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麸炒枳壳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北沙参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101.00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合欢皮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醋香附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炒酸枣仁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476.00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麸炒薏苡仁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桔梗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炙甘草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法半夏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261.00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炙黄芪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139.00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浮小麦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苦参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广藿香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麸炒苍术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289.00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284.00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鸡血藤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桑寄生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牡蛎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盐杜仲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女贞子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139.00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土茯苓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菟丝子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玄参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淫羊霍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186.00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炒杏仁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157.00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火麻仁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威灵仙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地肤子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厚朴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醋延胡索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醋五味子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232.00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茯苓皮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瓜蒌皮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焦山楂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浙贝母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白花蛇舌草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败酱草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仙鹤草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麸炒枳实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益母草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制远志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紫苏梗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淡竹叶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煅龙骨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139.00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菊花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245.00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炒桃仁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122.00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炒鸡内金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半枝莲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金银花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429.00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蜜麻黄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122.00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452.00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215.00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348.00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白茅根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炒决明子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蛇床子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补骨脂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炒莱菔子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泽兰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251.00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盐知母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羌活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448.00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鱼腥草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厚朴花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炒栀子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白鲜皮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447.00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肉苁蓉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235.00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制何首乌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炒僵蚕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244.00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墨旱莲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芡实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酒黄精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139.00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川牛膝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煅瓦楞子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炒白扁豆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清半夏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278.00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地骨皮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193.00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天花粉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夏枯草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蝉蜕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737.00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巴戟天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168.00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蜜紫菀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茵陈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醋莪术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金荞麦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佩兰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忍冬藤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186.00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蜜桑白皮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独活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炒牛蒡子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郁李仁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野菊花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131.00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六月雪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三七（个）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638.00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炒紫苏子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蜜款冬花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197.00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焦六神曲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路路通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348.00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磁石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益智仁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土荆皮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薤白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炒川楝子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伸筋草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煅石决明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26.09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片姜黄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车前草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制吴茱萸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742.00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板蓝根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淡豆豉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葶苈子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钩藤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162.00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橘红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大腹皮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冬瓜皮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五灵脂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柏子仁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168.00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制白附片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盐车前子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烫水蛭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1566.00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沙苑子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石见穿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紫苏叶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透骨草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姜厚朴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滑石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刘寄奴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姜竹茹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桑白皮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石决明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22.61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551.00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合欢花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132.00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生桑皮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炒蒺藜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豨莶草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砂仁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557.00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茜草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238.00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海螵蛸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制白附子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蜜枇杷叶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栀子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大青叶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烫狗脊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石上柏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盐益智仁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木蝴蝶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大血藤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蒲黄炭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154.00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3120.00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橘核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芒硝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藁本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139.00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155.00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169.00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鸡内金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龙胆草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209.00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代赭石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珍珠母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10.87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325.00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半边莲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1364.00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萹蓄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土鳖虫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马齿苋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制乳香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炒槐米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193.28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蜜百部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311.00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藕节炭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夜交藤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覆盆子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157.00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绿梅花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868.00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川木通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制龟板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胡黄连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262.00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紫花地丁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醋三棱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苍耳子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紫河车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2297.00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垂盆草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粉萆薢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扁蓄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海风藤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银柴胡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炒荆芥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骨碎补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胖大海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168.00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荔枝核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麻黄根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319.00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炒蒌仁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127.28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五倍子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皂角刺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153.00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炒芥子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盐小茴香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桑螵蛸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943.00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绵萆薢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鸦胆子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188.76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乌梢蛇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795.00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制川乌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草豆蔻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43.48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老鹳草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瓦楞子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王不留行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海金砂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盐黄柏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673.00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侧柏叶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16.96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炮姜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冬瓜子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132.00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制没药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23.04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金钱草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五加皮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118.56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檀香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1754.00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酒黄芩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络石藤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浮萍草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35.04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金樱子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槟榔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藕节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蒺藜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制鳖甲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雷公藤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皂刺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蔓荆子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139.00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77.76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蜜白前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锁阳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山慈菇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1038.00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侧柏炭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青蒙石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天竺黄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70.43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阳起石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13.57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海桐皮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绞股蓝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西洋参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1856.00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扁豆花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189.00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千年健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28.48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生枇杷叶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15.65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17.39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千里光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17.50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山豆根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徐长卿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苦楝皮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7.83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鹿角霜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196.00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丝瓜络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53.60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醋没药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玳瑁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1321.74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347.00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186.00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制草乌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赤石脂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17.39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莲子心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122.00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密蒙花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16.96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小茴香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蜜旋覆花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522.00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116.00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预知子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生姜皮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香橼皮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紫石英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9.04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京菖蒲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穿心莲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20.35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番泻叶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32.25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制马钱子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贯众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26.09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鸭舌草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醋乳香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145.00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地榆炭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7830.00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扁豆衣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45.22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陈棕炭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26.76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白头翁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血余炭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67.83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苎麻根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19.57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酒大黄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制天南星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8.70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灯芯草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273.57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急性子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42.39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冬葵子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1克*1000克/千克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16.96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</w:rPr>
        <w:sectPr>
          <w:headerReference r:id="rId7" w:type="default"/>
          <w:footerReference r:id="rId8" w:type="default"/>
          <w:pgSz w:w="11907" w:h="16840"/>
          <w:pgMar w:top="1440" w:right="1531" w:bottom="1440" w:left="1531" w:header="851" w:footer="992" w:gutter="0"/>
          <w:pgNumType w:fmt="numberInDash" w:start="1"/>
          <w:cols w:space="720" w:num="1"/>
          <w:docGrid w:linePitch="303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ind w:firstLine="4500" w:firstLineChars="2500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- 3 -</w:t>
    </w:r>
    <w:r>
      <w:fldChar w:fldCharType="end"/>
    </w:r>
  </w:p>
  <w:p>
    <w:pPr>
      <w:pStyle w:val="5"/>
      <w:framePr w:wrap="around" w:vAnchor="text" w:hAnchor="margin" w:xAlign="center" w:y="1"/>
      <w:rPr>
        <w:rStyle w:val="10"/>
        <w:rFonts w:hint="eastAsia"/>
      </w:rPr>
    </w:pPr>
  </w:p>
  <w:p>
    <w:pPr>
      <w:pStyle w:val="5"/>
      <w:framePr w:wrap="around" w:vAnchor="text" w:hAnchor="margin" w:xAlign="center" w:y="1"/>
      <w:rPr>
        <w:rStyle w:val="10"/>
        <w:rFonts w:hint="eastAsia"/>
      </w:rPr>
    </w:pPr>
  </w:p>
  <w:p>
    <w:pPr>
      <w:pStyle w:val="5"/>
      <w:ind w:right="360"/>
      <w:rPr>
        <w:rFonts w:hint="eastAsia"/>
      </w:rPr>
    </w:pPr>
    <w:r>
      <w:rPr>
        <w:rFonts w:hint="eastAsia"/>
      </w:rPr>
      <w:t xml:space="preserve">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56</w:t>
    </w:r>
    <w:r>
      <w:fldChar w:fldCharType="end"/>
    </w:r>
  </w:p>
  <w:p>
    <w:pPr>
      <w:pStyle w:val="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ind w:firstLine="4500" w:firstLineChars="2500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- 3 -</w:t>
    </w:r>
    <w:r>
      <w:fldChar w:fldCharType="end"/>
    </w:r>
  </w:p>
  <w:p>
    <w:pPr>
      <w:pStyle w:val="5"/>
      <w:framePr w:wrap="around" w:vAnchor="text" w:hAnchor="margin" w:xAlign="center" w:y="1"/>
      <w:rPr>
        <w:rStyle w:val="10"/>
        <w:rFonts w:hint="eastAsia"/>
      </w:rPr>
    </w:pPr>
  </w:p>
  <w:p>
    <w:pPr>
      <w:pStyle w:val="5"/>
      <w:framePr w:wrap="around" w:vAnchor="text" w:hAnchor="margin" w:xAlign="center" w:y="1"/>
      <w:rPr>
        <w:rStyle w:val="10"/>
        <w:rFonts w:hint="eastAsia"/>
      </w:rPr>
    </w:pPr>
  </w:p>
  <w:p>
    <w:pPr>
      <w:pStyle w:val="5"/>
      <w:ind w:right="360"/>
      <w:rPr>
        <w:rFonts w:hint="eastAsia"/>
      </w:rPr>
    </w:pPr>
    <w:r>
      <w:rPr>
        <w:rFonts w:hint="eastAsia"/>
      </w:rPr>
      <w:t xml:space="preserve">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  <w:rPr>
        <w:rFonts w:hint="eastAsia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  <w:rPr>
        <w:rFonts w:hint="eastAsia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9B259F"/>
    <w:multiLevelType w:val="singleLevel"/>
    <w:tmpl w:val="F69B259F"/>
    <w:lvl w:ilvl="0" w:tentative="0">
      <w:start w:val="4"/>
      <w:numFmt w:val="decimal"/>
      <w:suff w:val="space"/>
      <w:lvlText w:val="%1."/>
      <w:lvlJc w:val="left"/>
    </w:lvl>
  </w:abstractNum>
  <w:abstractNum w:abstractNumId="1">
    <w:nsid w:val="253A47EC"/>
    <w:multiLevelType w:val="singleLevel"/>
    <w:tmpl w:val="253A47EC"/>
    <w:lvl w:ilvl="0" w:tentative="0">
      <w:start w:val="3"/>
      <w:numFmt w:val="chineseCounting"/>
      <w:suff w:val="space"/>
      <w:lvlText w:val="第%1章"/>
      <w:lvlJc w:val="left"/>
      <w:rPr>
        <w:rFonts w:hint="eastAsia"/>
      </w:rPr>
    </w:lvl>
  </w:abstractNum>
  <w:abstractNum w:abstractNumId="2">
    <w:nsid w:val="59755E7B"/>
    <w:multiLevelType w:val="singleLevel"/>
    <w:tmpl w:val="59755E7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97A1D"/>
    <w:rsid w:val="2119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next w:val="4"/>
    <w:uiPriority w:val="0"/>
    <w:pPr>
      <w:ind w:firstLine="645"/>
    </w:pPr>
    <w:rPr>
      <w:rFonts w:ascii="Arial" w:hAnsi="Arial" w:eastAsia="仿宋_GB2312" w:cs="Times New Roman"/>
      <w:sz w:val="28"/>
    </w:rPr>
  </w:style>
  <w:style w:type="paragraph" w:styleId="4">
    <w:name w:val="envelope return"/>
    <w:basedOn w:val="1"/>
    <w:uiPriority w:val="0"/>
    <w:pPr>
      <w:snapToGrid w:val="0"/>
    </w:pPr>
    <w:rPr>
      <w:rFonts w:ascii="Arial" w:hAnsi="Arial" w:eastAsia="宋体" w:cs="Times New Roman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7">
    <w:name w:val="table of figures"/>
    <w:basedOn w:val="1"/>
    <w:next w:val="1"/>
    <w:qFormat/>
    <w:uiPriority w:val="99"/>
    <w:pPr>
      <w:ind w:leftChars="200" w:hanging="200" w:hangingChars="200"/>
    </w:pPr>
  </w:style>
  <w:style w:type="character" w:styleId="10">
    <w:name w:val="page number"/>
    <w:basedOn w:val="9"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2020-12-29T03:56:00Z</dcterms:created>
  <dc:creator>天空</dc:creator>
  <cp:lastModifiedBy>天空</cp:lastModifiedBy>
  <dcterms:modified xsi:type="dcterms:W3CDTF">2020-12-29T03:58:00Z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